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ascii="仿宋" w:hAnsi="仿宋" w:eastAsia="仿宋"/>
          <w:sz w:val="28"/>
          <w:szCs w:val="28"/>
        </w:rPr>
        <w:t>：</w:t>
      </w:r>
    </w:p>
    <w:p>
      <w:pPr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p>
      <w:pPr>
        <w:ind w:firstLine="562" w:firstLineChars="200"/>
        <w:jc w:val="center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沁园书院入党发展对象培训班学员推选团支部民意测评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汇总</w:t>
      </w:r>
      <w:r>
        <w:rPr>
          <w:rFonts w:hint="eastAsia" w:ascii="仿宋" w:hAnsi="仿宋" w:eastAsia="仿宋"/>
          <w:b/>
          <w:sz w:val="28"/>
          <w:szCs w:val="28"/>
        </w:rPr>
        <w:t>表</w:t>
      </w:r>
    </w:p>
    <w:p>
      <w:pPr>
        <w:ind w:firstLine="482" w:firstLineChars="200"/>
        <w:jc w:val="center"/>
        <w:rPr>
          <w:rFonts w:hint="eastAsia" w:ascii="仿宋" w:hAnsi="仿宋" w:eastAsia="仿宋"/>
          <w:b/>
          <w:sz w:val="24"/>
          <w:szCs w:val="2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134"/>
        <w:gridCol w:w="1134"/>
        <w:gridCol w:w="851"/>
        <w:gridCol w:w="886"/>
        <w:gridCol w:w="858"/>
        <w:gridCol w:w="825"/>
        <w:gridCol w:w="791"/>
        <w:gridCol w:w="1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书院 班级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班级</w:t>
            </w:r>
            <w:r>
              <w:rPr>
                <w:rFonts w:ascii="仿宋" w:hAnsi="仿宋" w:eastAsia="仿宋"/>
                <w:sz w:val="28"/>
                <w:szCs w:val="28"/>
              </w:rPr>
              <w:t>人数</w:t>
            </w:r>
          </w:p>
        </w:tc>
        <w:tc>
          <w:tcPr>
            <w:tcW w:w="88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实到人数</w:t>
            </w:r>
          </w:p>
        </w:tc>
        <w:tc>
          <w:tcPr>
            <w:tcW w:w="2474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得票</w:t>
            </w:r>
            <w:r>
              <w:rPr>
                <w:rFonts w:ascii="仿宋" w:hAnsi="仿宋" w:eastAsia="仿宋"/>
                <w:sz w:val="28"/>
                <w:szCs w:val="28"/>
              </w:rPr>
              <w:t>情况</w:t>
            </w:r>
          </w:p>
        </w:tc>
        <w:tc>
          <w:tcPr>
            <w:tcW w:w="1113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得票率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709" w:type="dxa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86" w:type="dxa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</w:p>
        </w:tc>
        <w:tc>
          <w:tcPr>
            <w:tcW w:w="825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反对</w:t>
            </w:r>
          </w:p>
        </w:tc>
        <w:tc>
          <w:tcPr>
            <w:tcW w:w="79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弃权</w:t>
            </w:r>
          </w:p>
        </w:tc>
        <w:tc>
          <w:tcPr>
            <w:tcW w:w="1113" w:type="dxa"/>
            <w:vMerge w:val="continue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70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9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13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70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9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13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70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86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5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91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13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3828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计票人</w:t>
            </w:r>
            <w:r>
              <w:rPr>
                <w:rFonts w:ascii="仿宋" w:hAnsi="仿宋" w:eastAsia="仿宋"/>
                <w:sz w:val="28"/>
                <w:szCs w:val="28"/>
              </w:rPr>
              <w:t>：</w:t>
            </w:r>
          </w:p>
        </w:tc>
        <w:tc>
          <w:tcPr>
            <w:tcW w:w="4473" w:type="dxa"/>
            <w:gridSpan w:val="5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监票人</w:t>
            </w:r>
            <w:r>
              <w:rPr>
                <w:rFonts w:ascii="仿宋" w:hAnsi="仿宋" w:eastAsia="仿宋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3828" w:type="dxa"/>
            <w:gridSpan w:val="4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团支书</w:t>
            </w:r>
            <w:r>
              <w:rPr>
                <w:rFonts w:ascii="仿宋" w:hAnsi="仿宋" w:eastAsia="仿宋"/>
                <w:sz w:val="28"/>
                <w:szCs w:val="28"/>
              </w:rPr>
              <w:t>签字：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</w:t>
            </w:r>
          </w:p>
        </w:tc>
        <w:tc>
          <w:tcPr>
            <w:tcW w:w="4473" w:type="dxa"/>
            <w:gridSpan w:val="5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辅导员</w:t>
            </w:r>
            <w:r>
              <w:rPr>
                <w:rFonts w:ascii="仿宋" w:hAnsi="仿宋" w:eastAsia="仿宋"/>
                <w:sz w:val="28"/>
                <w:szCs w:val="28"/>
              </w:rPr>
              <w:t>签字：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12651A68"/>
    <w:rsid w:val="1265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2023-04-03T08:23:00Z</dcterms:created>
  <dc:creator>江小荷</dc:creator>
  <cp:lastModifiedBy>江小荷</cp:lastModifiedBy>
  <dcterms:modified xsi:type="dcterms:W3CDTF">2023-04-03T08:29:05Z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6276078B1E2A4D8D91F6BC932BAFB0A8_11</vt:lpwstr>
  </property>
</Properties>
</file>